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74" w:rsidRDefault="00A34974" w:rsidP="00A34974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КОМУНАЛЬНИЙ ЗАКЛАД ОСВІТИ</w:t>
      </w:r>
    </w:p>
    <w:p w:rsidR="00A34974" w:rsidRDefault="00A34974" w:rsidP="00A34974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«</w:t>
      </w:r>
      <w:r w:rsidR="000056E7">
        <w:rPr>
          <w:b/>
          <w:bCs/>
          <w:color w:val="000000"/>
          <w:sz w:val="28"/>
          <w:szCs w:val="28"/>
        </w:rPr>
        <w:t>Спеціальна школа</w:t>
      </w:r>
      <w:r>
        <w:rPr>
          <w:b/>
          <w:bCs/>
          <w:color w:val="000000"/>
          <w:sz w:val="28"/>
          <w:szCs w:val="28"/>
        </w:rPr>
        <w:t xml:space="preserve"> № 10»</w:t>
      </w:r>
    </w:p>
    <w:p w:rsidR="00A34974" w:rsidRDefault="00A34974" w:rsidP="00A34974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ДНІПРОПЕТРОВСЬКОЇ ОБЛАСНОЇ РАДИ»</w:t>
      </w:r>
    </w:p>
    <w:p w:rsidR="00A34974" w:rsidRDefault="00A34974" w:rsidP="00A34974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ОБҐРУНТУВАННЯ</w:t>
      </w:r>
    </w:p>
    <w:p w:rsidR="00A34974" w:rsidRDefault="00A34974" w:rsidP="00A34974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технічних та якісних характеристик закупівлі, розміру бюджетного призначення, очікуваної</w:t>
      </w:r>
    </w:p>
    <w:p w:rsidR="00A34974" w:rsidRDefault="00A34974" w:rsidP="00A34974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вартості предмета закупівлі</w:t>
      </w:r>
    </w:p>
    <w:p w:rsidR="00A34974" w:rsidRDefault="00A34974" w:rsidP="00A34974">
      <w:pPr>
        <w:pStyle w:val="a3"/>
        <w:spacing w:before="0" w:beforeAutospacing="0" w:after="160" w:afterAutospacing="0"/>
        <w:jc w:val="center"/>
      </w:pPr>
      <w:r>
        <w:rPr>
          <w:i/>
          <w:iCs/>
          <w:color w:val="000000"/>
        </w:rPr>
        <w:t>(оприлюднюються на виконання постанови КМУ № 710 від 11.10.2016 «Про ефективне</w:t>
      </w:r>
    </w:p>
    <w:p w:rsidR="00A34974" w:rsidRDefault="00A34974" w:rsidP="00A34974">
      <w:pPr>
        <w:pStyle w:val="a3"/>
        <w:spacing w:before="0" w:beforeAutospacing="0" w:after="160" w:afterAutospacing="0"/>
        <w:jc w:val="center"/>
      </w:pPr>
      <w:r>
        <w:rPr>
          <w:i/>
          <w:iCs/>
          <w:color w:val="000000"/>
        </w:rPr>
        <w:t>використання державних коштів» (зі змінами))</w:t>
      </w:r>
    </w:p>
    <w:p w:rsidR="00FA1694" w:rsidRDefault="00A34974" w:rsidP="00A34974">
      <w:pPr>
        <w:pStyle w:val="a3"/>
        <w:spacing w:before="0" w:beforeAutospacing="0" w:after="160" w:afterAutospacing="0"/>
        <w:rPr>
          <w:color w:val="000000"/>
        </w:rPr>
      </w:pPr>
      <w:r>
        <w:rPr>
          <w:color w:val="000000"/>
        </w:rPr>
        <w:t>Найменування, місцезнаходження та ідентифікаційний код замовника в Єдиному державному</w:t>
      </w:r>
      <w:r w:rsidR="00FA1694">
        <w:t xml:space="preserve"> </w:t>
      </w:r>
      <w:r>
        <w:rPr>
          <w:color w:val="000000"/>
        </w:rPr>
        <w:t>реєстрі юридичних осіб, фізичних осіб — підприємців та громадських формувань, його</w:t>
      </w:r>
      <w:r w:rsidR="00FA1694">
        <w:t xml:space="preserve"> </w:t>
      </w:r>
      <w:r>
        <w:rPr>
          <w:color w:val="000000"/>
        </w:rPr>
        <w:t xml:space="preserve">категорія: </w:t>
      </w:r>
    </w:p>
    <w:p w:rsidR="00A34974" w:rsidRDefault="00FA1694" w:rsidP="00A34974">
      <w:pPr>
        <w:pStyle w:val="a3"/>
        <w:spacing w:before="0" w:beforeAutospacing="0" w:after="160" w:afterAutospacing="0"/>
      </w:pPr>
      <w:r>
        <w:rPr>
          <w:color w:val="000000"/>
        </w:rPr>
        <w:t>КЗО «</w:t>
      </w:r>
      <w:r w:rsidR="000056E7">
        <w:rPr>
          <w:color w:val="000000"/>
        </w:rPr>
        <w:t>Спеціальна школа</w:t>
      </w:r>
      <w:r>
        <w:rPr>
          <w:color w:val="000000"/>
        </w:rPr>
        <w:t xml:space="preserve"> № 10» ДОР», 49006</w:t>
      </w:r>
      <w:r w:rsidR="00A34974">
        <w:rPr>
          <w:color w:val="000000"/>
        </w:rPr>
        <w:t>, Україна, м. Дніпро</w:t>
      </w:r>
    </w:p>
    <w:p w:rsidR="00A34974" w:rsidRDefault="00A34974" w:rsidP="00A34974">
      <w:pPr>
        <w:pStyle w:val="a3"/>
        <w:spacing w:before="0" w:beforeAutospacing="0" w:after="160" w:afterAutospacing="0"/>
      </w:pPr>
      <w:r>
        <w:rPr>
          <w:color w:val="000000"/>
        </w:rPr>
        <w:t xml:space="preserve">вул. </w:t>
      </w:r>
      <w:r w:rsidR="00FA1694">
        <w:rPr>
          <w:color w:val="000000"/>
        </w:rPr>
        <w:t>Філософська</w:t>
      </w:r>
      <w:r>
        <w:rPr>
          <w:color w:val="000000"/>
        </w:rPr>
        <w:t>,</w:t>
      </w:r>
      <w:r w:rsidR="00FA1694">
        <w:rPr>
          <w:color w:val="000000"/>
        </w:rPr>
        <w:t xml:space="preserve"> 29</w:t>
      </w:r>
      <w:r>
        <w:rPr>
          <w:color w:val="000000"/>
        </w:rPr>
        <w:t xml:space="preserve">, ЄДРПОУ </w:t>
      </w:r>
      <w:r w:rsidR="00FA1694">
        <w:rPr>
          <w:color w:val="000000"/>
        </w:rPr>
        <w:t>21929243</w:t>
      </w:r>
    </w:p>
    <w:p w:rsidR="00A34974" w:rsidRDefault="00A34974" w:rsidP="00A34974">
      <w:pPr>
        <w:pStyle w:val="a3"/>
        <w:spacing w:before="0" w:beforeAutospacing="0" w:after="160" w:afterAutospacing="0"/>
      </w:pPr>
      <w:r>
        <w:rPr>
          <w:color w:val="000000"/>
        </w:rPr>
        <w:t>Назва предмета закупівлі із зазначенням коду за Єдиним закупівельним словником (у разі</w:t>
      </w:r>
    </w:p>
    <w:p w:rsidR="00FA1694" w:rsidRDefault="00A34974" w:rsidP="00FA1694">
      <w:pPr>
        <w:pStyle w:val="a3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0056E7" w:rsidRPr="000056E7" w:rsidRDefault="000056E7" w:rsidP="000056E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56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Лот №1: Електрична енергія (просп. Петра Калнишевського, 54, м. Дніпро, 49051) </w:t>
      </w:r>
    </w:p>
    <w:p w:rsidR="000056E7" w:rsidRPr="000056E7" w:rsidRDefault="000056E7" w:rsidP="000056E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56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Лот №2: Електрична енергія (вул. Філософська, 29, м. Дніпро, 49006)</w:t>
      </w:r>
    </w:p>
    <w:p w:rsidR="00FA1694" w:rsidRPr="00FA1694" w:rsidRDefault="000056E7" w:rsidP="000056E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056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Лот №3: Електрична енергія (вул. Лагерна, 23, с. Могилів, </w:t>
      </w:r>
      <w:proofErr w:type="spellStart"/>
      <w:r w:rsidRPr="000056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Царичанський</w:t>
      </w:r>
      <w:proofErr w:type="spellEnd"/>
      <w:r w:rsidRPr="000056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район, Дніпропетровська область, 51040)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A1694" w:rsidRPr="00FA169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09310000-5 Електрична енергія «Єдиний закупівельний словник». </w:t>
      </w:r>
    </w:p>
    <w:p w:rsidR="000056E7" w:rsidRDefault="00A34974" w:rsidP="00A34974">
      <w:pPr>
        <w:pStyle w:val="a3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Вид та ідентифікатор процедури закупівлі: </w:t>
      </w:r>
      <w:proofErr w:type="spellStart"/>
      <w:r w:rsidR="003477E7">
        <w:rPr>
          <w:color w:val="000000"/>
        </w:rPr>
        <w:t>Мультилотова</w:t>
      </w:r>
      <w:proofErr w:type="spellEnd"/>
      <w:r w:rsidR="003477E7">
        <w:rPr>
          <w:color w:val="000000"/>
        </w:rPr>
        <w:t xml:space="preserve">, </w:t>
      </w:r>
      <w:r>
        <w:rPr>
          <w:color w:val="000000"/>
        </w:rPr>
        <w:t xml:space="preserve">відкриті торги </w:t>
      </w:r>
    </w:p>
    <w:p w:rsidR="00FA1694" w:rsidRPr="000056E7" w:rsidRDefault="00A34974" w:rsidP="00A34974">
      <w:pPr>
        <w:pStyle w:val="a3"/>
        <w:spacing w:before="0" w:beforeAutospacing="0" w:after="160" w:afterAutospacing="0"/>
        <w:rPr>
          <w:color w:val="000000"/>
        </w:rPr>
      </w:pPr>
      <w:r>
        <w:rPr>
          <w:color w:val="000000"/>
        </w:rPr>
        <w:t>ID:</w:t>
      </w:r>
      <w:r w:rsidR="005B3608" w:rsidRPr="005B3608">
        <w:t xml:space="preserve"> </w:t>
      </w:r>
      <w:r w:rsidR="005B3608" w:rsidRPr="005B3608">
        <w:rPr>
          <w:b/>
          <w:bCs/>
          <w:color w:val="333333"/>
          <w:shd w:val="clear" w:color="auto" w:fill="FFFFFF"/>
        </w:rPr>
        <w:t>UA-2022-12-09-005416-a</w:t>
      </w:r>
      <w:bookmarkStart w:id="0" w:name="_GoBack"/>
      <w:bookmarkEnd w:id="0"/>
    </w:p>
    <w:p w:rsidR="00FA1694" w:rsidRDefault="00A34974" w:rsidP="00FA1694">
      <w:pPr>
        <w:pStyle w:val="a3"/>
        <w:spacing w:after="160"/>
        <w:rPr>
          <w:color w:val="000000"/>
        </w:rPr>
      </w:pPr>
      <w:r>
        <w:rPr>
          <w:color w:val="000000"/>
        </w:rPr>
        <w:t xml:space="preserve">Очікувана вартість та обґрунтування очікуваної вартості предмета закупівлі: </w:t>
      </w:r>
    </w:p>
    <w:p w:rsidR="00FA1694" w:rsidRPr="00FA1694" w:rsidRDefault="000056E7" w:rsidP="00FA1694">
      <w:pPr>
        <w:pStyle w:val="a3"/>
        <w:spacing w:after="160"/>
        <w:rPr>
          <w:bCs/>
          <w:color w:val="000000"/>
        </w:rPr>
      </w:pPr>
      <w:r w:rsidRPr="000056E7">
        <w:rPr>
          <w:bCs/>
          <w:color w:val="000000"/>
        </w:rPr>
        <w:t>Лот №1: Електрична енергія (просп. Петра Калнишевського, 54, м. Дніпро, 49051)</w:t>
      </w:r>
      <w:r w:rsidR="00FA1694" w:rsidRPr="00FA1694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="00FA1694" w:rsidRPr="00FA1694">
        <w:rPr>
          <w:bCs/>
          <w:color w:val="000000"/>
        </w:rPr>
        <w:t xml:space="preserve"> </w:t>
      </w:r>
      <w:r>
        <w:rPr>
          <w:bCs/>
          <w:color w:val="000000"/>
        </w:rPr>
        <w:t>93 321,00</w:t>
      </w:r>
      <w:r w:rsidR="00FA1694" w:rsidRPr="00FA1694">
        <w:rPr>
          <w:bCs/>
          <w:color w:val="000000"/>
        </w:rPr>
        <w:t xml:space="preserve"> грн. з ПДВ,</w:t>
      </w:r>
    </w:p>
    <w:p w:rsidR="00FA1694" w:rsidRDefault="000056E7" w:rsidP="00FA1694">
      <w:pPr>
        <w:pStyle w:val="a3"/>
        <w:spacing w:before="0" w:beforeAutospacing="0" w:after="160" w:afterAutospacing="0"/>
        <w:rPr>
          <w:bCs/>
          <w:color w:val="000000"/>
        </w:rPr>
      </w:pPr>
      <w:r w:rsidRPr="000056E7">
        <w:rPr>
          <w:color w:val="000000"/>
        </w:rPr>
        <w:t>Лот №2: Електрична енергія (вул. Філософська, 29, м. Дніпро, 49006)</w:t>
      </w:r>
      <w:r>
        <w:rPr>
          <w:bCs/>
          <w:color w:val="000000"/>
        </w:rPr>
        <w:t xml:space="preserve"> – 240 621,13 грн. з ПДВ,</w:t>
      </w:r>
    </w:p>
    <w:p w:rsidR="000056E7" w:rsidRPr="00FA1694" w:rsidRDefault="000056E7" w:rsidP="00FA1694">
      <w:pPr>
        <w:pStyle w:val="a3"/>
        <w:spacing w:before="0" w:beforeAutospacing="0" w:after="160" w:afterAutospacing="0"/>
        <w:rPr>
          <w:bCs/>
          <w:color w:val="000000"/>
        </w:rPr>
      </w:pPr>
      <w:r w:rsidRPr="000056E7">
        <w:rPr>
          <w:color w:val="000000"/>
        </w:rPr>
        <w:t xml:space="preserve">Лот №3: Електрична енергія (вул. Лагерна, 23, с. Могилів, </w:t>
      </w:r>
      <w:proofErr w:type="spellStart"/>
      <w:r w:rsidRPr="000056E7">
        <w:rPr>
          <w:color w:val="000000"/>
        </w:rPr>
        <w:t>Царичанський</w:t>
      </w:r>
      <w:proofErr w:type="spellEnd"/>
      <w:r w:rsidRPr="000056E7">
        <w:rPr>
          <w:color w:val="000000"/>
        </w:rPr>
        <w:t xml:space="preserve"> район, Дніпропетровська область, 51040)</w:t>
      </w:r>
      <w:r>
        <w:rPr>
          <w:color w:val="000000"/>
        </w:rPr>
        <w:t xml:space="preserve"> – 48 135,87 </w:t>
      </w:r>
      <w:r>
        <w:rPr>
          <w:bCs/>
          <w:color w:val="000000"/>
        </w:rPr>
        <w:t>з ПДВ.</w:t>
      </w:r>
    </w:p>
    <w:p w:rsidR="00A34974" w:rsidRDefault="00A34974" w:rsidP="00FA1694">
      <w:pPr>
        <w:pStyle w:val="a3"/>
        <w:spacing w:before="0" w:beforeAutospacing="0" w:after="160" w:afterAutospacing="0"/>
      </w:pPr>
      <w:r>
        <w:rPr>
          <w:color w:val="000000"/>
        </w:rPr>
        <w:t>Визначення очікуваної вартості предмета закупівлі обумовлено аналізом споживання</w:t>
      </w:r>
    </w:p>
    <w:p w:rsidR="00A34974" w:rsidRDefault="00A34974" w:rsidP="00A34974">
      <w:pPr>
        <w:pStyle w:val="a3"/>
        <w:spacing w:before="0" w:beforeAutospacing="0" w:after="160" w:afterAutospacing="0"/>
      </w:pPr>
      <w:r>
        <w:rPr>
          <w:color w:val="000000"/>
        </w:rPr>
        <w:t>електричної енергії за календарний рік та методом порівняння ринкових цін відповідно</w:t>
      </w:r>
    </w:p>
    <w:p w:rsidR="00A34974" w:rsidRDefault="00A34974" w:rsidP="00A34974">
      <w:pPr>
        <w:pStyle w:val="a3"/>
        <w:spacing w:before="0" w:beforeAutospacing="0" w:after="160" w:afterAutospacing="0"/>
      </w:pPr>
      <w:r>
        <w:rPr>
          <w:color w:val="000000"/>
        </w:rPr>
        <w:t>методики визначення очікуваної вартості предмета закупівлі, яка затверджена наказом</w:t>
      </w:r>
    </w:p>
    <w:p w:rsidR="00A34974" w:rsidRDefault="00A34974" w:rsidP="00A34974">
      <w:pPr>
        <w:pStyle w:val="a3"/>
        <w:spacing w:before="0" w:beforeAutospacing="0" w:after="160" w:afterAutospacing="0"/>
      </w:pPr>
      <w:r>
        <w:rPr>
          <w:color w:val="000000"/>
        </w:rPr>
        <w:t>Міністерства розвитку економіки, торгівлі та сільського господарства України від 18.02.2020</w:t>
      </w:r>
    </w:p>
    <w:p w:rsidR="00A34974" w:rsidRDefault="00A34974" w:rsidP="00A34974">
      <w:pPr>
        <w:pStyle w:val="a3"/>
        <w:spacing w:before="0" w:beforeAutospacing="0" w:after="160" w:afterAutospacing="0"/>
      </w:pPr>
      <w:r>
        <w:rPr>
          <w:color w:val="000000"/>
        </w:rPr>
        <w:t>№ 275 із змінами.</w:t>
      </w:r>
    </w:p>
    <w:p w:rsidR="00FA1694" w:rsidRDefault="00A34974" w:rsidP="00A34974">
      <w:pPr>
        <w:pStyle w:val="a3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Кількість товарів або обсяг виконання робіт чи надання послуг: </w:t>
      </w:r>
    </w:p>
    <w:p w:rsidR="00FA1694" w:rsidRPr="00FA1694" w:rsidRDefault="000056E7" w:rsidP="00FA1694">
      <w:pPr>
        <w:pStyle w:val="a3"/>
        <w:spacing w:after="160"/>
        <w:rPr>
          <w:color w:val="000000"/>
        </w:rPr>
      </w:pPr>
      <w:r w:rsidRPr="000056E7">
        <w:rPr>
          <w:color w:val="000000"/>
        </w:rPr>
        <w:lastRenderedPageBreak/>
        <w:t>Лот №1: Електрична енергія (просп. Петра Калнишевського, 54, м. Дніпро, 49051) – 15734</w:t>
      </w:r>
      <w:r w:rsidR="00FA1694" w:rsidRPr="00FA1694">
        <w:rPr>
          <w:color w:val="000000"/>
        </w:rPr>
        <w:t xml:space="preserve"> </w:t>
      </w:r>
      <w:proofErr w:type="spellStart"/>
      <w:r w:rsidR="00FA1694" w:rsidRPr="00FA1694">
        <w:rPr>
          <w:color w:val="000000"/>
        </w:rPr>
        <w:t>кВт</w:t>
      </w:r>
      <w:r w:rsidR="00FA1694" w:rsidRPr="00FA1694">
        <w:rPr>
          <w:rFonts w:ascii="Cambria Math" w:hAnsi="Cambria Math" w:cs="Cambria Math"/>
          <w:color w:val="000000"/>
        </w:rPr>
        <w:t>⋅</w:t>
      </w:r>
      <w:r w:rsidR="00FA1694" w:rsidRPr="00FA1694">
        <w:rPr>
          <w:rFonts w:ascii="Calibri" w:hAnsi="Calibri" w:cs="Calibri"/>
          <w:color w:val="000000"/>
        </w:rPr>
        <w:t>год</w:t>
      </w:r>
      <w:proofErr w:type="spellEnd"/>
      <w:r w:rsidR="00FA1694" w:rsidRPr="00FA1694">
        <w:rPr>
          <w:color w:val="000000"/>
        </w:rPr>
        <w:t>,</w:t>
      </w:r>
    </w:p>
    <w:p w:rsidR="00FA1694" w:rsidRDefault="000056E7" w:rsidP="00FA1694">
      <w:pPr>
        <w:pStyle w:val="a3"/>
        <w:spacing w:before="0" w:beforeAutospacing="0" w:after="160" w:afterAutospacing="0"/>
        <w:rPr>
          <w:color w:val="000000"/>
        </w:rPr>
      </w:pPr>
      <w:r w:rsidRPr="000056E7">
        <w:rPr>
          <w:color w:val="000000"/>
        </w:rPr>
        <w:t>Лот №2: Електрична енергія (вул. Філософська, 29, м. Дніпро, 49006) –</w:t>
      </w:r>
      <w:r>
        <w:rPr>
          <w:color w:val="000000"/>
        </w:rPr>
        <w:t xml:space="preserve"> </w:t>
      </w:r>
      <w:r w:rsidRPr="000056E7">
        <w:rPr>
          <w:color w:val="000000"/>
        </w:rPr>
        <w:t>40766</w:t>
      </w:r>
      <w:r w:rsidR="00FA1694" w:rsidRPr="00FA1694">
        <w:rPr>
          <w:color w:val="000000"/>
        </w:rPr>
        <w:t xml:space="preserve"> </w:t>
      </w:r>
      <w:proofErr w:type="spellStart"/>
      <w:r w:rsidR="00FA1694" w:rsidRPr="00FA1694">
        <w:rPr>
          <w:color w:val="000000"/>
        </w:rPr>
        <w:t>кВт</w:t>
      </w:r>
      <w:r w:rsidR="00FA1694" w:rsidRPr="00FA1694">
        <w:rPr>
          <w:rFonts w:ascii="Cambria Math" w:hAnsi="Cambria Math" w:cs="Cambria Math"/>
          <w:color w:val="000000"/>
        </w:rPr>
        <w:t>⋅</w:t>
      </w:r>
      <w:r w:rsidR="00FA1694" w:rsidRPr="00FA1694">
        <w:rPr>
          <w:rFonts w:ascii="Calibri" w:hAnsi="Calibri" w:cs="Calibri"/>
          <w:color w:val="000000"/>
        </w:rPr>
        <w:t>год</w:t>
      </w:r>
      <w:proofErr w:type="spellEnd"/>
      <w:r>
        <w:rPr>
          <w:color w:val="000000"/>
        </w:rPr>
        <w:t>,</w:t>
      </w:r>
    </w:p>
    <w:p w:rsidR="000056E7" w:rsidRDefault="000056E7" w:rsidP="00FA1694">
      <w:pPr>
        <w:pStyle w:val="a3"/>
        <w:spacing w:before="0" w:beforeAutospacing="0" w:after="160" w:afterAutospacing="0"/>
        <w:rPr>
          <w:color w:val="000000"/>
        </w:rPr>
      </w:pPr>
      <w:r w:rsidRPr="000056E7">
        <w:rPr>
          <w:color w:val="000000"/>
        </w:rPr>
        <w:t xml:space="preserve">Лот №3: Електрична енергія (вул. Лагерна, 23, с. Могилів, </w:t>
      </w:r>
      <w:proofErr w:type="spellStart"/>
      <w:r w:rsidRPr="000056E7">
        <w:rPr>
          <w:color w:val="000000"/>
        </w:rPr>
        <w:t>Царичанський</w:t>
      </w:r>
      <w:proofErr w:type="spellEnd"/>
      <w:r w:rsidRPr="000056E7">
        <w:rPr>
          <w:color w:val="000000"/>
        </w:rPr>
        <w:t xml:space="preserve"> район, Дніпропетровська область, 51040) –</w:t>
      </w:r>
      <w:r>
        <w:rPr>
          <w:color w:val="000000"/>
        </w:rPr>
        <w:t xml:space="preserve"> </w:t>
      </w:r>
      <w:r w:rsidRPr="000056E7">
        <w:rPr>
          <w:color w:val="000000"/>
        </w:rPr>
        <w:t>8407</w:t>
      </w:r>
      <w:r>
        <w:rPr>
          <w:color w:val="000000"/>
        </w:rPr>
        <w:t xml:space="preserve"> </w:t>
      </w:r>
      <w:proofErr w:type="spellStart"/>
      <w:r w:rsidRPr="00FA1694">
        <w:rPr>
          <w:color w:val="000000"/>
        </w:rPr>
        <w:t>кВт</w:t>
      </w:r>
      <w:r w:rsidRPr="00FA1694">
        <w:rPr>
          <w:rFonts w:ascii="Cambria Math" w:hAnsi="Cambria Math" w:cs="Cambria Math"/>
          <w:color w:val="000000"/>
        </w:rPr>
        <w:t>⋅</w:t>
      </w:r>
      <w:r w:rsidRPr="00FA1694">
        <w:rPr>
          <w:rFonts w:ascii="Calibri" w:hAnsi="Calibri" w:cs="Calibri"/>
          <w:color w:val="000000"/>
        </w:rPr>
        <w:t>год</w:t>
      </w:r>
      <w:proofErr w:type="spellEnd"/>
      <w:r>
        <w:rPr>
          <w:rFonts w:ascii="Calibri" w:hAnsi="Calibri" w:cs="Calibri"/>
          <w:color w:val="000000"/>
        </w:rPr>
        <w:t>.</w:t>
      </w:r>
    </w:p>
    <w:p w:rsidR="00A34974" w:rsidRDefault="00A34974" w:rsidP="00FA1694">
      <w:pPr>
        <w:pStyle w:val="a3"/>
        <w:spacing w:before="0" w:beforeAutospacing="0" w:after="160" w:afterAutospacing="0"/>
      </w:pPr>
      <w:proofErr w:type="spellStart"/>
      <w:r>
        <w:rPr>
          <w:color w:val="000000"/>
        </w:rPr>
        <w:t>Обгрунтування</w:t>
      </w:r>
      <w:proofErr w:type="spellEnd"/>
      <w:r>
        <w:rPr>
          <w:color w:val="000000"/>
        </w:rPr>
        <w:t xml:space="preserve"> технічних та якісних характеристик предмета закупівлі.</w:t>
      </w:r>
    </w:p>
    <w:p w:rsidR="00A34974" w:rsidRDefault="00A34974" w:rsidP="00A34974">
      <w:pPr>
        <w:pStyle w:val="a3"/>
        <w:spacing w:before="0" w:beforeAutospacing="0" w:after="160" w:afterAutospacing="0"/>
      </w:pPr>
      <w:r>
        <w:rPr>
          <w:color w:val="000000"/>
        </w:rPr>
        <w:t>Технічні та якісні характеристики визначено відповідно до потреб замовника та з</w:t>
      </w:r>
    </w:p>
    <w:p w:rsidR="00A34974" w:rsidRDefault="00A34974" w:rsidP="00A34974">
      <w:pPr>
        <w:pStyle w:val="a3"/>
        <w:spacing w:before="0" w:beforeAutospacing="0" w:after="160" w:afterAutospacing="0"/>
      </w:pPr>
      <w:r>
        <w:rPr>
          <w:color w:val="000000"/>
        </w:rPr>
        <w:t>урахуванням вимог нормативних документів :</w:t>
      </w:r>
    </w:p>
    <w:p w:rsidR="00953849" w:rsidRPr="00953849" w:rsidRDefault="00953849" w:rsidP="009538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538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льних умовах експлуатації мають</w:t>
      </w:r>
    </w:p>
    <w:p w:rsidR="00F7726F" w:rsidRDefault="00953849" w:rsidP="00953849">
      <w:pPr>
        <w:spacing w:after="0" w:line="360" w:lineRule="auto"/>
      </w:pPr>
      <w:r w:rsidRPr="009538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</w:p>
    <w:sectPr w:rsidR="00F77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8F"/>
    <w:rsid w:val="000056E7"/>
    <w:rsid w:val="00130F8F"/>
    <w:rsid w:val="003477E7"/>
    <w:rsid w:val="005B3608"/>
    <w:rsid w:val="00953849"/>
    <w:rsid w:val="00A34974"/>
    <w:rsid w:val="00F7726F"/>
    <w:rsid w:val="00F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2022-11-03T08:15:00Z</dcterms:created>
  <dcterms:modified xsi:type="dcterms:W3CDTF">2022-12-09T09:12:00Z</dcterms:modified>
</cp:coreProperties>
</file>